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7BD3" w14:textId="77777777" w:rsidR="00FB60C2" w:rsidRDefault="00000000"/>
    <w:p w14:paraId="225CE3EE" w14:textId="537DCA4F" w:rsidR="00A248BB" w:rsidRDefault="001D195E">
      <w:r>
        <w:t xml:space="preserve">Dear Friend, </w:t>
      </w:r>
    </w:p>
    <w:p w14:paraId="1BC725B9" w14:textId="77777777" w:rsidR="001D195E" w:rsidRDefault="001D195E"/>
    <w:p w14:paraId="60A0F2AE" w14:textId="434E6A0F" w:rsidR="00A248BB" w:rsidRDefault="00A248BB">
      <w:r>
        <w:t>On behalf o</w:t>
      </w:r>
      <w:r w:rsidR="00A87BAB">
        <w:t>f Operation Walk Carolinas, we</w:t>
      </w:r>
      <w:r>
        <w:t xml:space="preserve"> would like to personally than</w:t>
      </w:r>
      <w:r w:rsidR="009934C7">
        <w:t>k</w:t>
      </w:r>
      <w:r>
        <w:t xml:space="preserve"> </w:t>
      </w:r>
      <w:r w:rsidR="002816F0">
        <w:t>you for you</w:t>
      </w:r>
      <w:r w:rsidR="00190A23">
        <w:t xml:space="preserve">r recent donation </w:t>
      </w:r>
      <w:r w:rsidR="001D195E">
        <w:t xml:space="preserve">valued at $ ___________ </w:t>
      </w:r>
      <w:r>
        <w:t>to our organization</w:t>
      </w:r>
      <w:r w:rsidR="00190A23">
        <w:t xml:space="preserve"> to support our upcoming mission trip</w:t>
      </w:r>
      <w:r w:rsidR="00892B22">
        <w:t>s</w:t>
      </w:r>
      <w:r w:rsidR="00190A23">
        <w:t xml:space="preserve"> to Honduras</w:t>
      </w:r>
      <w:r>
        <w:t xml:space="preserve">. </w:t>
      </w:r>
    </w:p>
    <w:p w14:paraId="198AF985" w14:textId="77777777" w:rsidR="00A248BB" w:rsidRDefault="00A248BB"/>
    <w:p w14:paraId="039323E9" w14:textId="77777777" w:rsidR="00A248BB" w:rsidRDefault="00A248BB">
      <w:r>
        <w:t>Operation Walk Caroli</w:t>
      </w:r>
      <w:r w:rsidR="009934C7">
        <w:t>nas was founded on the principle</w:t>
      </w:r>
      <w:r>
        <w:t xml:space="preserve"> of providing free joint replacement</w:t>
      </w:r>
      <w:r w:rsidR="009934C7">
        <w:t>s</w:t>
      </w:r>
      <w:r>
        <w:t xml:space="preserve"> of the hip and knee to patients in underserved countries who would otherwise have no access to this life-saving operation. Your gracious donation will help our team </w:t>
      </w:r>
      <w:r w:rsidR="009934C7">
        <w:t xml:space="preserve">provide all the medical supplies, surgical implants and care needed for a hip or knee replacement at no cost to patients or family. In addition, it will assist in </w:t>
      </w:r>
      <w:r>
        <w:t>c</w:t>
      </w:r>
      <w:r w:rsidR="009934C7">
        <w:t>overing travel expenses</w:t>
      </w:r>
      <w:r>
        <w:t xml:space="preserve"> for physicians, nurses, therapist and many other volunteers on our team. </w:t>
      </w:r>
    </w:p>
    <w:p w14:paraId="3ED544C9" w14:textId="77777777" w:rsidR="009934C7" w:rsidRDefault="009934C7"/>
    <w:p w14:paraId="16BCB421" w14:textId="175A3AF2" w:rsidR="00A248BB" w:rsidRDefault="00A248BB">
      <w:pPr>
        <w:rPr>
          <w:bCs/>
        </w:rPr>
      </w:pPr>
      <w:r w:rsidRPr="00A248BB">
        <w:t xml:space="preserve">Operation Walk Carolinas is a 501(c)3 organization. Our Tax ID # is </w:t>
      </w:r>
      <w:r w:rsidRPr="00A248BB">
        <w:rPr>
          <w:bCs/>
        </w:rPr>
        <w:t xml:space="preserve">#: </w:t>
      </w:r>
      <w:r w:rsidR="00892B22">
        <w:rPr>
          <w:bCs/>
        </w:rPr>
        <w:t xml:space="preserve">87-4340096. </w:t>
      </w:r>
      <w:r w:rsidRPr="00A248BB">
        <w:rPr>
          <w:bCs/>
        </w:rPr>
        <w:t xml:space="preserve">Donations and charitable gifts are tax deductible. </w:t>
      </w:r>
      <w:r>
        <w:rPr>
          <w:bCs/>
        </w:rPr>
        <w:t xml:space="preserve">Please keep this written acknowledgment of your donation for your records. Again, we thank you for your support in helping us complete our mission. </w:t>
      </w:r>
    </w:p>
    <w:p w14:paraId="6057190C" w14:textId="77777777" w:rsidR="00A248BB" w:rsidRDefault="00A248BB">
      <w:pPr>
        <w:rPr>
          <w:bCs/>
        </w:rPr>
      </w:pPr>
    </w:p>
    <w:p w14:paraId="0868D102" w14:textId="77777777" w:rsidR="00A248BB" w:rsidRDefault="00A248BB">
      <w:pPr>
        <w:rPr>
          <w:bCs/>
        </w:rPr>
      </w:pPr>
    </w:p>
    <w:p w14:paraId="3826DF91" w14:textId="77777777" w:rsidR="00A248BB" w:rsidRDefault="00A248BB">
      <w:pPr>
        <w:rPr>
          <w:bCs/>
        </w:rPr>
      </w:pPr>
    </w:p>
    <w:p w14:paraId="465B8D1A" w14:textId="77777777" w:rsidR="00A248BB" w:rsidRDefault="00A248BB">
      <w:pPr>
        <w:rPr>
          <w:bCs/>
        </w:rPr>
      </w:pPr>
      <w:r>
        <w:rPr>
          <w:bCs/>
        </w:rPr>
        <w:t xml:space="preserve">Sincerely, </w:t>
      </w:r>
    </w:p>
    <w:p w14:paraId="4140E69A" w14:textId="77777777" w:rsidR="00A248BB" w:rsidRDefault="00A248BB">
      <w:pPr>
        <w:rPr>
          <w:bCs/>
        </w:rPr>
      </w:pPr>
    </w:p>
    <w:p w14:paraId="71DB78B6" w14:textId="77777777" w:rsidR="00A248BB" w:rsidRDefault="00A248BB">
      <w:pPr>
        <w:rPr>
          <w:bCs/>
        </w:rPr>
      </w:pPr>
    </w:p>
    <w:p w14:paraId="0BB2C4FF" w14:textId="2599E494" w:rsidR="00A248BB" w:rsidRDefault="00892B22">
      <w:pPr>
        <w:rPr>
          <w:bCs/>
        </w:rPr>
      </w:pPr>
      <w:r>
        <w:rPr>
          <w:noProof/>
        </w:rPr>
        <w:drawing>
          <wp:inline distT="0" distB="0" distL="0" distR="0" wp14:anchorId="1B8BAC8E" wp14:editId="21DE3BA8">
            <wp:extent cx="1257300" cy="476250"/>
            <wp:effectExtent l="0" t="0" r="0" b="0"/>
            <wp:docPr id="1" name="Picture 1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r of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1BE2BADD" wp14:editId="6427737E">
            <wp:extent cx="2286000" cy="381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C2D3F" w14:textId="77777777" w:rsidR="00A248BB" w:rsidRDefault="00A248BB">
      <w:pPr>
        <w:rPr>
          <w:bCs/>
        </w:rPr>
      </w:pPr>
    </w:p>
    <w:p w14:paraId="73A0B615" w14:textId="77777777" w:rsidR="00A248BB" w:rsidRDefault="00A248BB">
      <w:pPr>
        <w:rPr>
          <w:bCs/>
        </w:rPr>
      </w:pPr>
      <w:r>
        <w:rPr>
          <w:bCs/>
        </w:rPr>
        <w:t>Bryan D. Springer, MD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Walter B. Beaver, MD</w:t>
      </w:r>
    </w:p>
    <w:p w14:paraId="7776288E" w14:textId="48FB726D" w:rsidR="00A248BB" w:rsidRDefault="009934C7">
      <w:pPr>
        <w:rPr>
          <w:bCs/>
        </w:rPr>
      </w:pPr>
      <w:r>
        <w:rPr>
          <w:bCs/>
        </w:rPr>
        <w:t>Medical Director</w:t>
      </w:r>
      <w:r w:rsidR="00190A23">
        <w:rPr>
          <w:bCs/>
        </w:rPr>
        <w:t xml:space="preserve"> and Co-Founder</w:t>
      </w:r>
      <w:r w:rsidR="00190A23">
        <w:rPr>
          <w:bCs/>
        </w:rPr>
        <w:tab/>
      </w:r>
      <w:r w:rsidR="00190A23">
        <w:rPr>
          <w:bCs/>
        </w:rPr>
        <w:tab/>
      </w:r>
      <w:r w:rsidR="00190A23">
        <w:rPr>
          <w:bCs/>
        </w:rPr>
        <w:tab/>
        <w:t xml:space="preserve">              </w:t>
      </w:r>
      <w:proofErr w:type="spellStart"/>
      <w:r w:rsidR="00190A23">
        <w:rPr>
          <w:bCs/>
        </w:rPr>
        <w:t>Co-Founder</w:t>
      </w:r>
      <w:proofErr w:type="spellEnd"/>
    </w:p>
    <w:p w14:paraId="0AFEC334" w14:textId="77777777" w:rsidR="00A248BB" w:rsidRPr="00A248BB" w:rsidRDefault="00A248BB">
      <w:r>
        <w:rPr>
          <w:bCs/>
        </w:rPr>
        <w:t>Operation Walk Carolinas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Operation Walk Carolina</w:t>
      </w:r>
    </w:p>
    <w:sectPr w:rsidR="00A248BB" w:rsidRPr="00A248BB" w:rsidSect="003E7D70">
      <w:headerReference w:type="default" r:id="rId9"/>
      <w:footerReference w:type="default" r:id="rId10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17F4" w14:textId="77777777" w:rsidR="004F6EFB" w:rsidRDefault="004F6EFB" w:rsidP="003E7D70">
      <w:r>
        <w:separator/>
      </w:r>
    </w:p>
  </w:endnote>
  <w:endnote w:type="continuationSeparator" w:id="0">
    <w:p w14:paraId="0E49FDD9" w14:textId="77777777" w:rsidR="004F6EFB" w:rsidRDefault="004F6EFB" w:rsidP="003E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BC6E" w14:textId="77777777" w:rsidR="003E7D70" w:rsidRPr="003E7D70" w:rsidRDefault="0E7F1F9B" w:rsidP="0E7F1F9B">
    <w:pPr>
      <w:pStyle w:val="Footer"/>
      <w:jc w:val="center"/>
      <w:rPr>
        <w:color w:val="44546A" w:themeColor="text2"/>
      </w:rPr>
    </w:pPr>
    <w:r w:rsidRPr="0E7F1F9B">
      <w:rPr>
        <w:color w:val="44546A" w:themeColor="text2"/>
      </w:rPr>
      <w:t xml:space="preserve">©Operation Walk Carolinas | Charlotte </w:t>
    </w:r>
    <w:proofErr w:type="gramStart"/>
    <w:r w:rsidRPr="0E7F1F9B">
      <w:rPr>
        <w:color w:val="44546A" w:themeColor="text2"/>
      </w:rPr>
      <w:t>NC  |</w:t>
    </w:r>
    <w:proofErr w:type="gramEnd"/>
    <w:r w:rsidRPr="0E7F1F9B">
      <w:rPr>
        <w:color w:val="44546A" w:themeColor="text2"/>
      </w:rPr>
      <w:t xml:space="preserve">  www.opwalkcarolinas.org</w:t>
    </w:r>
  </w:p>
  <w:p w14:paraId="76429C2D" w14:textId="77777777" w:rsidR="003E7D70" w:rsidRDefault="003E7D70" w:rsidP="003E7D70">
    <w:pPr>
      <w:pStyle w:val="Footer"/>
      <w:tabs>
        <w:tab w:val="clear" w:pos="4680"/>
        <w:tab w:val="clear" w:pos="9360"/>
        <w:tab w:val="left" w:pos="24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8EBA" w14:textId="77777777" w:rsidR="004F6EFB" w:rsidRDefault="004F6EFB" w:rsidP="003E7D70">
      <w:r>
        <w:separator/>
      </w:r>
    </w:p>
  </w:footnote>
  <w:footnote w:type="continuationSeparator" w:id="0">
    <w:p w14:paraId="2CAEBC2A" w14:textId="77777777" w:rsidR="004F6EFB" w:rsidRDefault="004F6EFB" w:rsidP="003E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703D" w14:textId="77777777" w:rsidR="003E7D70" w:rsidRDefault="003E7D70">
    <w:pPr>
      <w:pStyle w:val="Header"/>
    </w:pPr>
    <w:r>
      <w:t xml:space="preserve">                                                          </w:t>
    </w:r>
    <w:r>
      <w:rPr>
        <w:noProof/>
      </w:rPr>
      <w:drawing>
        <wp:inline distT="0" distB="0" distL="0" distR="0" wp14:anchorId="3480ED58" wp14:editId="511E1326">
          <wp:extent cx="1880235" cy="1313352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-Walk-Carolinas-Logo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1313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7CA621" w14:textId="77777777" w:rsidR="003E7D70" w:rsidRDefault="003E7D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D70"/>
    <w:rsid w:val="00060115"/>
    <w:rsid w:val="00190A23"/>
    <w:rsid w:val="00192188"/>
    <w:rsid w:val="001D195E"/>
    <w:rsid w:val="001F7DA0"/>
    <w:rsid w:val="002816F0"/>
    <w:rsid w:val="002F7A9B"/>
    <w:rsid w:val="0033426E"/>
    <w:rsid w:val="003E7D70"/>
    <w:rsid w:val="00474A72"/>
    <w:rsid w:val="004805B1"/>
    <w:rsid w:val="004F6EFB"/>
    <w:rsid w:val="00524391"/>
    <w:rsid w:val="00577459"/>
    <w:rsid w:val="0076544A"/>
    <w:rsid w:val="00892B22"/>
    <w:rsid w:val="0098308A"/>
    <w:rsid w:val="009934C7"/>
    <w:rsid w:val="00A248BB"/>
    <w:rsid w:val="00A36D01"/>
    <w:rsid w:val="00A87BAB"/>
    <w:rsid w:val="00AD0BD4"/>
    <w:rsid w:val="00B175C0"/>
    <w:rsid w:val="00B940B0"/>
    <w:rsid w:val="00C422BE"/>
    <w:rsid w:val="00C64F57"/>
    <w:rsid w:val="00D04C36"/>
    <w:rsid w:val="00E63711"/>
    <w:rsid w:val="00EC381E"/>
    <w:rsid w:val="00FD3002"/>
    <w:rsid w:val="0E7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254141"/>
  <w15:docId w15:val="{83F1D6E5-C413-4941-BB8E-5EA49AA7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D70"/>
  </w:style>
  <w:style w:type="paragraph" w:styleId="Footer">
    <w:name w:val="footer"/>
    <w:basedOn w:val="Normal"/>
    <w:link w:val="FooterChar"/>
    <w:uiPriority w:val="99"/>
    <w:unhideWhenUsed/>
    <w:rsid w:val="003E7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D70"/>
  </w:style>
  <w:style w:type="character" w:styleId="Hyperlink">
    <w:name w:val="Hyperlink"/>
    <w:basedOn w:val="DefaultParagraphFont"/>
    <w:uiPriority w:val="99"/>
    <w:unhideWhenUsed/>
    <w:rsid w:val="003E7D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47EA6A-2BCC-4691-AD69-5A4D1803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orthocarolina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Bryan D. Springer, MD</cp:lastModifiedBy>
  <cp:revision>2</cp:revision>
  <cp:lastPrinted>2022-04-12T13:03:00Z</cp:lastPrinted>
  <dcterms:created xsi:type="dcterms:W3CDTF">2023-01-19T22:09:00Z</dcterms:created>
  <dcterms:modified xsi:type="dcterms:W3CDTF">2023-01-19T22:09:00Z</dcterms:modified>
</cp:coreProperties>
</file>